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6"/>
        <w:gridCol w:w="2193"/>
        <w:gridCol w:w="3515"/>
        <w:gridCol w:w="3586"/>
      </w:tblGrid>
      <w:tr w:rsidR="00B21A49" w:rsidRPr="004F007D" w14:paraId="3AF78AFE" w14:textId="77777777" w:rsidTr="00296947">
        <w:tc>
          <w:tcPr>
            <w:tcW w:w="10800" w:type="dxa"/>
            <w:gridSpan w:val="4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C76F73C" w14:textId="4D865C5C" w:rsidR="00B21A49" w:rsidRPr="004F007D" w:rsidRDefault="00B21A49">
            <w:pPr>
              <w:spacing w:line="36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Style w:val="red"/>
                <w:rFonts w:ascii="Times New Roman" w:hAnsi="Times New Roman" w:cs="Times New Roman"/>
                <w:b/>
                <w:bCs/>
                <w:color w:val="00937F"/>
                <w:sz w:val="24"/>
                <w:szCs w:val="24"/>
              </w:rPr>
              <w:t>Январь</w:t>
            </w:r>
            <w:bookmarkStart w:id="0" w:name="1"/>
            <w:bookmarkEnd w:id="0"/>
          </w:p>
        </w:tc>
      </w:tr>
      <w:tr w:rsidR="00B21A49" w:rsidRPr="004F007D" w14:paraId="7949C172" w14:textId="77777777" w:rsidTr="00296947">
        <w:tc>
          <w:tcPr>
            <w:tcW w:w="0" w:type="auto"/>
            <w:vMerge w:val="restart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459C1614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января</w:t>
            </w:r>
          </w:p>
        </w:tc>
        <w:tc>
          <w:tcPr>
            <w:tcW w:w="2175" w:type="dxa"/>
            <w:vMerge w:val="restart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007D503" w14:textId="77777777" w:rsidR="00B21A49" w:rsidRPr="004F007D" w:rsidRDefault="00B21A49" w:rsidP="00296947">
            <w:pPr>
              <w:spacing w:line="360" w:lineRule="atLeast"/>
              <w:ind w:right="11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7837C1B" w14:textId="77777777" w:rsidR="00B21A49" w:rsidRPr="004F007D" w:rsidRDefault="004F007D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" w:tgtFrame="_blank" w:history="1">
              <w:r w:rsidR="00B21A49" w:rsidRPr="004F007D">
                <w:rPr>
                  <w:rStyle w:val="a3"/>
                  <w:rFonts w:ascii="Times New Roman" w:hAnsi="Times New Roman" w:cs="Times New Roman"/>
                  <w:color w:val="329A32"/>
                  <w:sz w:val="24"/>
                  <w:szCs w:val="24"/>
                </w:rPr>
                <w:t>Постановление Правительства от 21.09.2021 № 1584</w:t>
              </w:r>
            </w:hyperlink>
          </w:p>
        </w:tc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A3CCB23" w14:textId="77777777" w:rsidR="00B21A49" w:rsidRPr="004F007D" w:rsidRDefault="00B21A49" w:rsidP="004F007D">
            <w:pPr>
              <w:spacing w:line="360" w:lineRule="atLeast"/>
              <w:ind w:right="-3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Дополнительный отпуск при производственной травме станут оплачивать по новым правилам</w:t>
            </w:r>
          </w:p>
        </w:tc>
      </w:tr>
      <w:tr w:rsidR="00B21A49" w:rsidRPr="004F007D" w14:paraId="06FE0246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1D8F3A69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1AC09BB3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A21D56D" w14:textId="77777777" w:rsidR="00B21A49" w:rsidRPr="004F007D" w:rsidRDefault="004F007D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" w:tgtFrame="_blank" w:history="1">
              <w:r w:rsidR="00B21A49" w:rsidRPr="004F007D">
                <w:rPr>
                  <w:rStyle w:val="a3"/>
                  <w:rFonts w:ascii="Times New Roman" w:hAnsi="Times New Roman" w:cs="Times New Roman"/>
                  <w:color w:val="329A32"/>
                  <w:sz w:val="24"/>
                  <w:szCs w:val="24"/>
                </w:rPr>
                <w:t>Постановление Правительства от 10.09.2021 № 1532</w:t>
              </w:r>
            </w:hyperlink>
          </w:p>
        </w:tc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F05A7AA" w14:textId="77777777" w:rsidR="00B21A49" w:rsidRPr="004F007D" w:rsidRDefault="00B21A49" w:rsidP="004F007D">
            <w:pPr>
              <w:spacing w:line="360" w:lineRule="atLeast"/>
              <w:ind w:right="-3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Периоды профобучения учтут при назначении досрочной пенсии работникам Крайнего Севера</w:t>
            </w:r>
          </w:p>
        </w:tc>
      </w:tr>
      <w:tr w:rsidR="00B21A49" w:rsidRPr="004F007D" w14:paraId="1E09D311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59A9DEEA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5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4D9ACA5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 безопасность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DC11687" w14:textId="77777777" w:rsidR="00B21A49" w:rsidRPr="004F007D" w:rsidRDefault="004F007D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" w:tgtFrame="_blank" w:history="1">
              <w:r w:rsidR="00B21A49" w:rsidRPr="004F007D">
                <w:rPr>
                  <w:rStyle w:val="a3"/>
                  <w:rFonts w:ascii="Times New Roman" w:hAnsi="Times New Roman" w:cs="Times New Roman"/>
                  <w:color w:val="329A32"/>
                  <w:sz w:val="24"/>
                  <w:szCs w:val="24"/>
                </w:rPr>
                <w:t>Приказ МЧС от 29.09.2021 № 645</w:t>
              </w:r>
            </w:hyperlink>
          </w:p>
        </w:tc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4389F1B0" w14:textId="77777777" w:rsidR="00B21A49" w:rsidRPr="004F007D" w:rsidRDefault="00B21A49" w:rsidP="004F007D">
            <w:pPr>
              <w:spacing w:line="360" w:lineRule="atLeast"/>
              <w:ind w:right="-3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Утвердили Свод правил «Расчет пожарного риска. Требования к оформлению»</w:t>
            </w:r>
          </w:p>
        </w:tc>
      </w:tr>
      <w:tr w:rsidR="00B21A49" w:rsidRPr="004F007D" w14:paraId="4C7145A7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79F2FCC1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5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9D7602F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691F6D0" w14:textId="77777777" w:rsidR="00B21A49" w:rsidRPr="004F007D" w:rsidRDefault="004F007D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" w:anchor="ZAP22GK3ED" w:tgtFrame="_blank" w:history="1">
              <w:r w:rsidR="00B21A49" w:rsidRPr="004F007D">
                <w:rPr>
                  <w:rStyle w:val="a3"/>
                  <w:rFonts w:ascii="Times New Roman" w:hAnsi="Times New Roman" w:cs="Times New Roman"/>
                  <w:color w:val="329A32"/>
                  <w:sz w:val="24"/>
                  <w:szCs w:val="24"/>
                </w:rPr>
                <w:t>Федеральный закон от 21.12.2021 № 419-ФЗ</w:t>
              </w:r>
            </w:hyperlink>
          </w:p>
        </w:tc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8B680A0" w14:textId="77777777" w:rsidR="00B21A49" w:rsidRPr="004F007D" w:rsidRDefault="00B21A49" w:rsidP="004F007D">
            <w:pPr>
              <w:spacing w:line="360" w:lineRule="atLeast"/>
              <w:ind w:right="-3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Ввели новую статью КоАП за нарушение требований по предупреждению и ликвидации разливов нефти и нефтепродуктов</w:t>
            </w:r>
          </w:p>
        </w:tc>
      </w:tr>
      <w:tr w:rsidR="00B21A49" w:rsidRPr="004F007D" w14:paraId="2086298B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3089F51B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5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78CD3B1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страхование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0A200B2" w14:textId="77777777" w:rsidR="00B21A49" w:rsidRPr="004F007D" w:rsidRDefault="004F007D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" w:anchor="XA00M6G2N3" w:tgtFrame="_blank" w:history="1">
              <w:r w:rsidR="00B21A49" w:rsidRPr="004F007D">
                <w:rPr>
                  <w:rStyle w:val="a3"/>
                  <w:rFonts w:ascii="Times New Roman" w:hAnsi="Times New Roman" w:cs="Times New Roman"/>
                  <w:color w:val="329A32"/>
                  <w:sz w:val="24"/>
                  <w:szCs w:val="24"/>
                </w:rPr>
                <w:t>Федеральный закон от 21.12.2021 № 413-ФЗ</w:t>
              </w:r>
            </w:hyperlink>
          </w:p>
        </w:tc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2018CDF" w14:textId="77777777" w:rsidR="00B21A49" w:rsidRPr="004F007D" w:rsidRDefault="00B21A49" w:rsidP="004F007D">
            <w:pPr>
              <w:spacing w:line="360" w:lineRule="atLeast"/>
              <w:ind w:right="-3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Тарифы и порядок уплаты страховых взносов на травматизм и профзаболевания продлили до 2024 года</w:t>
            </w:r>
          </w:p>
        </w:tc>
      </w:tr>
      <w:tr w:rsidR="00B21A49" w:rsidRPr="004F007D" w14:paraId="762AC7F8" w14:textId="77777777" w:rsidTr="00296947"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5F48DDD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января</w:t>
            </w:r>
          </w:p>
        </w:tc>
        <w:tc>
          <w:tcPr>
            <w:tcW w:w="2175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1F3455B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 и ЧС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CB88762" w14:textId="77777777" w:rsidR="00B21A49" w:rsidRPr="004F007D" w:rsidRDefault="004F007D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" w:anchor="XA00M5U2N0" w:tgtFrame="_blank" w:history="1">
              <w:r w:rsidR="00B21A49" w:rsidRPr="004F007D">
                <w:rPr>
                  <w:rStyle w:val="a3"/>
                  <w:rFonts w:ascii="Times New Roman" w:hAnsi="Times New Roman" w:cs="Times New Roman"/>
                  <w:color w:val="329A32"/>
                  <w:sz w:val="24"/>
                  <w:szCs w:val="24"/>
                </w:rPr>
                <w:t>Приказ МЧС от 25.10.2021 № 725</w:t>
              </w:r>
            </w:hyperlink>
            <w:r w:rsidR="00B21A49"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hyperlink r:id="rId10" w:anchor="XA00M5U2N0" w:tgtFrame="_blank" w:history="1">
              <w:r w:rsidR="00B21A49" w:rsidRPr="004F007D">
                <w:rPr>
                  <w:rStyle w:val="a3"/>
                  <w:rFonts w:ascii="Times New Roman" w:hAnsi="Times New Roman" w:cs="Times New Roman"/>
                  <w:color w:val="329A32"/>
                  <w:sz w:val="24"/>
                  <w:szCs w:val="24"/>
                </w:rPr>
                <w:t>Приказ МЧС от 25.10.2021 № 726</w:t>
              </w:r>
            </w:hyperlink>
          </w:p>
        </w:tc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E2E6D7B" w14:textId="77777777" w:rsidR="00B21A49" w:rsidRPr="004F007D" w:rsidRDefault="00B21A49" w:rsidP="004F007D">
            <w:pPr>
              <w:spacing w:line="360" w:lineRule="atLeast"/>
              <w:ind w:right="-3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Утверждены формы документов, которые используются при государственном надзоре в области ГО и ЧС: журналы, учетные карточки, протоколы осмотра, досмотра, опроса, предписания и акты</w:t>
            </w:r>
          </w:p>
        </w:tc>
      </w:tr>
      <w:tr w:rsidR="00B21A49" w:rsidRPr="004F007D" w14:paraId="22D6572B" w14:textId="77777777" w:rsidTr="00296947"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2466F73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января</w:t>
            </w:r>
          </w:p>
        </w:tc>
        <w:tc>
          <w:tcPr>
            <w:tcW w:w="2175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432E8072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Транспортная безопасность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A025DF1" w14:textId="77777777" w:rsidR="00B21A49" w:rsidRPr="004F007D" w:rsidRDefault="004F007D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" w:anchor="XA00M6G2N3" w:tgtFrame="_blank" w:history="1">
              <w:r w:rsidR="00B21A49" w:rsidRPr="004F007D">
                <w:rPr>
                  <w:rStyle w:val="a3"/>
                  <w:rFonts w:ascii="Times New Roman" w:hAnsi="Times New Roman" w:cs="Times New Roman"/>
                  <w:color w:val="329A32"/>
                  <w:sz w:val="24"/>
                  <w:szCs w:val="24"/>
                </w:rPr>
                <w:t>Приказ Минтранса от 03.11.2021 № 374</w:t>
              </w:r>
            </w:hyperlink>
          </w:p>
        </w:tc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7DAE028" w14:textId="77777777" w:rsidR="00B21A49" w:rsidRPr="004F007D" w:rsidRDefault="00B21A49" w:rsidP="004F007D">
            <w:pPr>
              <w:spacing w:line="360" w:lineRule="atLeast"/>
              <w:ind w:right="-3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Разработали перечень индикаторов риска нарушения требований в автомобильном, городском наземном </w:t>
            </w: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электрическом транспорте и в дорожном хозяйстве. По индикаторам будут определять, нужно ли проводить внеплановую проверку</w:t>
            </w:r>
          </w:p>
        </w:tc>
      </w:tr>
      <w:tr w:rsidR="00B21A49" w:rsidRPr="004F007D" w14:paraId="2815023E" w14:textId="77777777" w:rsidTr="00296947"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3DAD12F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 января</w:t>
            </w:r>
          </w:p>
        </w:tc>
        <w:tc>
          <w:tcPr>
            <w:tcW w:w="2175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4C97B344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по охране труда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2C52492" w14:textId="77777777" w:rsidR="00B21A49" w:rsidRPr="004F007D" w:rsidRDefault="004F007D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" w:anchor="XA00M5U2N0" w:tgtFrame="_blank" w:history="1">
              <w:r w:rsidR="00B21A49" w:rsidRPr="004F007D">
                <w:rPr>
                  <w:rStyle w:val="a3"/>
                  <w:rFonts w:ascii="Times New Roman" w:hAnsi="Times New Roman" w:cs="Times New Roman"/>
                  <w:color w:val="329A32"/>
                  <w:sz w:val="24"/>
                  <w:szCs w:val="24"/>
                </w:rPr>
                <w:t>Приказ Минтруда 30.11.2021 № 838н</w:t>
              </w:r>
            </w:hyperlink>
          </w:p>
        </w:tc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018F253" w14:textId="77777777" w:rsidR="00B21A49" w:rsidRPr="004F007D" w:rsidRDefault="00B21A49" w:rsidP="004F007D">
            <w:pPr>
              <w:spacing w:line="360" w:lineRule="atLeast"/>
              <w:ind w:right="-3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Утвердили два индикатора риска нарушений трудового законодательства. При выявлении индикатора инспектор ГИТ вправе назначить внеплановую проверку предприятия</w:t>
            </w:r>
          </w:p>
        </w:tc>
      </w:tr>
      <w:tr w:rsidR="00B21A49" w:rsidRPr="004F007D" w14:paraId="16921547" w14:textId="77777777" w:rsidTr="00296947"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4903BED1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января</w:t>
            </w:r>
          </w:p>
        </w:tc>
        <w:tc>
          <w:tcPr>
            <w:tcW w:w="2175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FBC3DE8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Промышленная безопасность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39FA8EC" w14:textId="77777777" w:rsidR="00B21A49" w:rsidRPr="004F007D" w:rsidRDefault="004F007D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" w:anchor="XA00M5U2N0" w:tgtFrame="_blank" w:history="1">
              <w:r w:rsidR="00B21A49" w:rsidRPr="004F007D">
                <w:rPr>
                  <w:rStyle w:val="a3"/>
                  <w:rFonts w:ascii="Times New Roman" w:hAnsi="Times New Roman" w:cs="Times New Roman"/>
                  <w:color w:val="329A32"/>
                  <w:sz w:val="24"/>
                  <w:szCs w:val="24"/>
                </w:rPr>
                <w:t>Приказ Ростехнадзора от 23.11.2021 № 397</w:t>
              </w:r>
            </w:hyperlink>
          </w:p>
        </w:tc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F20560C" w14:textId="77777777" w:rsidR="00B21A49" w:rsidRPr="004F007D" w:rsidRDefault="00B21A49" w:rsidP="004F007D">
            <w:pPr>
              <w:spacing w:line="360" w:lineRule="atLeast"/>
              <w:ind w:right="-3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Утвердили пять индикаторов риска нарушений. Выявление каждого из индикаторов станет основанием для внеплановой проверки Ростехнадзора</w:t>
            </w:r>
          </w:p>
        </w:tc>
      </w:tr>
      <w:tr w:rsidR="00B21A49" w:rsidRPr="004F007D" w14:paraId="1B1F5E76" w14:textId="77777777" w:rsidTr="00296947"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D4715A3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января</w:t>
            </w:r>
          </w:p>
        </w:tc>
        <w:tc>
          <w:tcPr>
            <w:tcW w:w="2175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B160E0B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Проверки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8259158" w14:textId="77777777" w:rsidR="00B21A49" w:rsidRPr="004F007D" w:rsidRDefault="004F007D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" w:anchor="XA00LU62M3" w:tgtFrame="_blank" w:history="1">
              <w:r w:rsidR="00B21A49" w:rsidRPr="004F007D">
                <w:rPr>
                  <w:rStyle w:val="a3"/>
                  <w:rFonts w:ascii="Times New Roman" w:hAnsi="Times New Roman" w:cs="Times New Roman"/>
                  <w:color w:val="329A32"/>
                  <w:sz w:val="24"/>
                  <w:szCs w:val="24"/>
                </w:rPr>
                <w:t>Приказ Минтруда от 11.10.2021 № 706н</w:t>
              </w:r>
            </w:hyperlink>
          </w:p>
        </w:tc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4458C2D" w14:textId="77777777" w:rsidR="00B21A49" w:rsidRPr="004F007D" w:rsidRDefault="00B21A49" w:rsidP="004F007D">
            <w:pPr>
              <w:spacing w:line="360" w:lineRule="atLeast"/>
              <w:ind w:right="-3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Отменили </w:t>
            </w:r>
            <w:hyperlink r:id="rId15" w:anchor="XA00M6G2N3" w:tgtFrame="_blank" w:history="1">
              <w:r w:rsidRPr="004F007D">
                <w:rPr>
                  <w:rStyle w:val="a3"/>
                  <w:rFonts w:ascii="Times New Roman" w:hAnsi="Times New Roman" w:cs="Times New Roman"/>
                  <w:color w:val="329A32"/>
                  <w:sz w:val="24"/>
                  <w:szCs w:val="24"/>
                </w:rPr>
                <w:t>приказ Минтруда от 16.01.2019 № 13н</w:t>
              </w:r>
            </w:hyperlink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 которому проводили контрольные мероприятия за соблюдением норм о </w:t>
            </w:r>
            <w:proofErr w:type="spellStart"/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спецоценке</w:t>
            </w:r>
            <w:proofErr w:type="spellEnd"/>
          </w:p>
        </w:tc>
      </w:tr>
      <w:tr w:rsidR="00B21A49" w:rsidRPr="004F007D" w14:paraId="0E5A4246" w14:textId="77777777" w:rsidTr="00296947">
        <w:tc>
          <w:tcPr>
            <w:tcW w:w="10800" w:type="dxa"/>
            <w:gridSpan w:val="4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D778C9E" w14:textId="0259F191" w:rsidR="00B21A49" w:rsidRPr="004F007D" w:rsidRDefault="00B21A49">
            <w:pPr>
              <w:spacing w:line="36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Style w:val="red"/>
                <w:rFonts w:ascii="Times New Roman" w:hAnsi="Times New Roman" w:cs="Times New Roman"/>
                <w:b/>
                <w:bCs/>
                <w:color w:val="00937F"/>
                <w:sz w:val="24"/>
                <w:szCs w:val="24"/>
              </w:rPr>
              <w:t>Февраль</w:t>
            </w:r>
            <w:bookmarkStart w:id="1" w:name="2"/>
            <w:bookmarkEnd w:id="1"/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B21A49" w:rsidRPr="004F007D" w14:paraId="089DA1A6" w14:textId="77777777" w:rsidTr="00296947"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7AD25BC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февраля</w:t>
            </w:r>
          </w:p>
        </w:tc>
        <w:tc>
          <w:tcPr>
            <w:tcW w:w="2175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88D80E1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795FA93" w14:textId="77777777" w:rsidR="00B21A49" w:rsidRPr="004F007D" w:rsidRDefault="004F007D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" w:anchor="XA00M5U2N0" w:tgtFrame="_blank" w:history="1">
              <w:r w:rsidR="00B21A49" w:rsidRPr="004F007D">
                <w:rPr>
                  <w:rStyle w:val="a3"/>
                  <w:rFonts w:ascii="Times New Roman" w:hAnsi="Times New Roman" w:cs="Times New Roman"/>
                  <w:color w:val="329A32"/>
                  <w:sz w:val="24"/>
                  <w:szCs w:val="24"/>
                </w:rPr>
                <w:t>Федеральный закон от 21.12.2021 № 427-ФЗ</w:t>
              </w:r>
            </w:hyperlink>
          </w:p>
        </w:tc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FBAB425" w14:textId="77777777" w:rsidR="00B21A49" w:rsidRPr="004F007D" w:rsidRDefault="00B21A49">
            <w:pPr>
              <w:spacing w:line="3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Начнут штрафовать за отсутствие систем автоматического контроля у стационарных источников выбросов и сбросов</w:t>
            </w:r>
          </w:p>
        </w:tc>
      </w:tr>
      <w:tr w:rsidR="00B21A49" w:rsidRPr="004F007D" w14:paraId="4C88EE3E" w14:textId="77777777" w:rsidTr="00296947">
        <w:tc>
          <w:tcPr>
            <w:tcW w:w="10800" w:type="dxa"/>
            <w:gridSpan w:val="4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4B999B56" w14:textId="77777777" w:rsidR="004F007D" w:rsidRPr="004F007D" w:rsidRDefault="004F007D" w:rsidP="004F007D">
            <w:pPr>
              <w:spacing w:line="360" w:lineRule="atLeast"/>
              <w:ind w:right="-453"/>
              <w:jc w:val="center"/>
              <w:rPr>
                <w:rStyle w:val="red"/>
                <w:rFonts w:ascii="Times New Roman" w:hAnsi="Times New Roman" w:cs="Times New Roman"/>
                <w:b/>
                <w:bCs/>
                <w:color w:val="00937F"/>
                <w:sz w:val="24"/>
                <w:szCs w:val="24"/>
              </w:rPr>
            </w:pPr>
            <w:bookmarkStart w:id="2" w:name="55"/>
            <w:bookmarkEnd w:id="2"/>
          </w:p>
          <w:p w14:paraId="249FF3DA" w14:textId="77777777" w:rsidR="004F007D" w:rsidRDefault="004F007D" w:rsidP="004F007D">
            <w:pPr>
              <w:spacing w:line="360" w:lineRule="atLeast"/>
              <w:ind w:right="-453"/>
              <w:jc w:val="center"/>
              <w:rPr>
                <w:rStyle w:val="red"/>
                <w:rFonts w:ascii="Times New Roman" w:hAnsi="Times New Roman" w:cs="Times New Roman"/>
                <w:b/>
                <w:bCs/>
                <w:color w:val="00937F"/>
                <w:sz w:val="24"/>
                <w:szCs w:val="24"/>
              </w:rPr>
            </w:pPr>
          </w:p>
          <w:p w14:paraId="60F08B56" w14:textId="77777777" w:rsidR="004F007D" w:rsidRDefault="004F007D" w:rsidP="004F007D">
            <w:pPr>
              <w:spacing w:line="360" w:lineRule="atLeast"/>
              <w:ind w:right="-453"/>
              <w:jc w:val="center"/>
              <w:rPr>
                <w:rStyle w:val="red"/>
                <w:rFonts w:ascii="Times New Roman" w:hAnsi="Times New Roman" w:cs="Times New Roman"/>
                <w:b/>
                <w:bCs/>
                <w:color w:val="00937F"/>
                <w:sz w:val="24"/>
                <w:szCs w:val="24"/>
              </w:rPr>
            </w:pPr>
          </w:p>
          <w:p w14:paraId="31A298E2" w14:textId="77777777" w:rsidR="004F007D" w:rsidRDefault="004F007D" w:rsidP="004F007D">
            <w:pPr>
              <w:spacing w:line="360" w:lineRule="atLeast"/>
              <w:ind w:right="-453"/>
              <w:jc w:val="center"/>
              <w:rPr>
                <w:rStyle w:val="red"/>
                <w:rFonts w:ascii="Times New Roman" w:hAnsi="Times New Roman" w:cs="Times New Roman"/>
                <w:b/>
                <w:bCs/>
                <w:color w:val="00937F"/>
                <w:sz w:val="24"/>
                <w:szCs w:val="24"/>
              </w:rPr>
            </w:pPr>
          </w:p>
          <w:p w14:paraId="224F053E" w14:textId="071E54A9" w:rsidR="00B21A49" w:rsidRPr="004F007D" w:rsidRDefault="00B21A49" w:rsidP="004F007D">
            <w:pPr>
              <w:spacing w:line="360" w:lineRule="atLeast"/>
              <w:ind w:right="-4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07D">
              <w:rPr>
                <w:rStyle w:val="red"/>
                <w:rFonts w:ascii="Times New Roman" w:hAnsi="Times New Roman" w:cs="Times New Roman"/>
                <w:b/>
                <w:bCs/>
                <w:color w:val="00937F"/>
                <w:sz w:val="24"/>
                <w:szCs w:val="24"/>
              </w:rPr>
              <w:lastRenderedPageBreak/>
              <w:t>Март</w:t>
            </w:r>
          </w:p>
        </w:tc>
      </w:tr>
      <w:tr w:rsidR="009C6D43" w:rsidRPr="004F007D" w14:paraId="3A5AF1DB" w14:textId="77777777" w:rsidTr="00296947">
        <w:tc>
          <w:tcPr>
            <w:tcW w:w="0" w:type="auto"/>
            <w:vMerge w:val="restart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D07EFA3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 марта</w:t>
            </w:r>
          </w:p>
        </w:tc>
        <w:tc>
          <w:tcPr>
            <w:tcW w:w="2175" w:type="dxa"/>
            <w:vMerge w:val="restart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48103E1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 охране труда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47E830B" w14:textId="77777777" w:rsidR="009C6D43" w:rsidRPr="004F007D" w:rsidRDefault="004F007D" w:rsidP="009C6D43">
            <w:pPr>
              <w:spacing w:after="0" w:line="360" w:lineRule="atLeast"/>
              <w:ind w:right="2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Федеральный закон от 02.07.2021 № 311-ФЗ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475E83C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Приняли поправки в раздел X «Охрана труда» Трудового кодекса</w:t>
            </w:r>
          </w:p>
        </w:tc>
      </w:tr>
      <w:tr w:rsidR="009C6D43" w:rsidRPr="004F007D" w14:paraId="66AC4312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4DFD30E7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0549FFAA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2E1C5E6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 29.10.2021 № 774н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A71B151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общие требования к организации безопасного рабочего места</w:t>
            </w:r>
          </w:p>
        </w:tc>
      </w:tr>
      <w:tr w:rsidR="009C6D43" w:rsidRPr="004F007D" w14:paraId="7C27D538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799607CA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0BB5D310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96EB7E5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 29.10.2021 № 772н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791B70B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основные требования к порядку разработки и содержанию правил и инструкций по охране труда для работодателей</w:t>
            </w:r>
          </w:p>
        </w:tc>
      </w:tr>
      <w:tr w:rsidR="009C6D43" w:rsidRPr="004F007D" w14:paraId="0586E1D5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1F2BB657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6AFED7C8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4DA90BFE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 22.09.2021 № 650н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93DDE52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примерное положение о комитете (комиссии) по охране труда</w:t>
            </w:r>
          </w:p>
        </w:tc>
      </w:tr>
      <w:tr w:rsidR="009C6D43" w:rsidRPr="004F007D" w14:paraId="3CAB45D6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22926D64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667B53F7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451253E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 29.10.2021 № 771н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80E6E53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Примерный перечень ежегодно реализуемых работодателем мероприятий по улучшению условий и охраны труда</w:t>
            </w:r>
          </w:p>
        </w:tc>
      </w:tr>
      <w:tr w:rsidR="009C6D43" w:rsidRPr="004F007D" w14:paraId="56B11DEE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11A2FADC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347E94C7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71E5B60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 22.09.2021 № 656н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EC11E0F" w14:textId="77777777" w:rsidR="004F007D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Утвердили примерный перечень мероприятий </w:t>
            </w:r>
            <w:r w:rsidR="004F007D"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 </w:t>
            </w:r>
          </w:p>
          <w:p w14:paraId="62A45DD8" w14:textId="1872FF84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предотвращению травм у работников подрядных организаций</w:t>
            </w:r>
          </w:p>
        </w:tc>
      </w:tr>
      <w:tr w:rsidR="009C6D43" w:rsidRPr="004F007D" w14:paraId="177A0568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63D613F7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26C8E923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4A4A79B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" w:anchor="XA00M5U2N0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Распоряжение Правительства от 04.12.2021 № 3455-р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BBE8827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 перечень работ, на которые не распространяется запрет на работу в опасных условиях труда</w:t>
            </w:r>
          </w:p>
        </w:tc>
      </w:tr>
      <w:tr w:rsidR="009C6D43" w:rsidRPr="004F007D" w14:paraId="2E01A196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3F2E13F7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65C0B283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C8D25E1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" w:anchor="XA00M6G2N3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 29.10.2021 № 773н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DF2FDDB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Утвердили формы (способы) информирования работников об их трудовых правах, включая </w:t>
            </w: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 на безопасные условия и охрану труда</w:t>
            </w:r>
          </w:p>
        </w:tc>
      </w:tr>
      <w:tr w:rsidR="009C6D43" w:rsidRPr="004F007D" w14:paraId="276F3EF8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0FA0C7F8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26242BB8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4ADF547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" w:anchor="XA00M5U2N0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 29.10.2021 № 776н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0A790EA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Примерное положение о системе управления охраной труда</w:t>
            </w:r>
          </w:p>
        </w:tc>
      </w:tr>
      <w:tr w:rsidR="009C6D43" w:rsidRPr="004F007D" w14:paraId="35032BC1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71CF8163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40A3B63D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39324FD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" w:anchor="XA00M6G2N3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 от 28.12.2021 № 926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EFEEE28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Приняли рекомендации по выбору методов оценки уровней </w:t>
            </w:r>
            <w:proofErr w:type="spellStart"/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профрисков</w:t>
            </w:r>
            <w:proofErr w:type="spellEnd"/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 снижению уровней таких рисков. Работодатель вправе выбрать из пятнадцати методов подходящий</w:t>
            </w:r>
          </w:p>
        </w:tc>
      </w:tr>
      <w:tr w:rsidR="009C6D43" w:rsidRPr="004F007D" w14:paraId="19FE882E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55B25FEE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37171EFA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D0C3DC8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" w:anchor="XA00M6G2N3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 17.12.2021 № 894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9AAD6C8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Определили, как информировать работников об их праве на безопасные условия и охрану труда и других трудовых правах</w:t>
            </w:r>
          </w:p>
        </w:tc>
      </w:tr>
      <w:tr w:rsidR="009C6D43" w:rsidRPr="004F007D" w14:paraId="711FFBF6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54BB182A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289AD9BA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79F7F93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" w:anchor="XA00M6G2N3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 31.01.2022 № 37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CEDFD6D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Вступили в силу Рекомендации по структуре и численности работников службы охраны труда</w:t>
            </w:r>
          </w:p>
        </w:tc>
      </w:tr>
      <w:tr w:rsidR="009C6D43" w:rsidRPr="004F007D" w14:paraId="33388E8B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73120380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151D3E83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DF3E88E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" w:anchor="dfasclhkcd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 31.01.2022 № 36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12D5592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Утвердили Рекомендации по классификации, обнаружению, распознаванию и описанию опасностей. Они понадобятся при проведении оценки </w:t>
            </w:r>
            <w:proofErr w:type="spellStart"/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профрисков</w:t>
            </w:r>
            <w:proofErr w:type="spellEnd"/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создании СУОТ</w:t>
            </w:r>
          </w:p>
        </w:tc>
      </w:tr>
      <w:tr w:rsidR="009C6D43" w:rsidRPr="004F007D" w14:paraId="1810FAF6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1BC12F6F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5D456CFF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4B734AE7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0" w:anchor="XA00M5U2N0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 15.09.2021 № 632н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10D58B6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Подготовлены рекомендации по учету микроповреждений (микротравм) работников</w:t>
            </w:r>
          </w:p>
        </w:tc>
      </w:tr>
      <w:tr w:rsidR="009C6D43" w:rsidRPr="004F007D" w14:paraId="3DB5EA07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5E7875B9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 w:val="restart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4E49298D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Спецоценка</w:t>
            </w:r>
            <w:proofErr w:type="spellEnd"/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7CBDCEA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1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 17.06.2021 № 406н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2E6DCEB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новый Порядок подачи декларации СОУТ. Он заменил старый порядок, утвержденный </w:t>
            </w:r>
            <w:hyperlink r:id="rId32" w:tgtFrame="_blank" w:history="1">
              <w:r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приказом Минтруда от 07.02.2014 № 80н</w:t>
              </w:r>
            </w:hyperlink>
          </w:p>
        </w:tc>
      </w:tr>
      <w:tr w:rsidR="009C6D43" w:rsidRPr="004F007D" w14:paraId="0F3C1FF4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06DFF366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58895643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7BF29C0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3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 29.10.2021 № 775н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BB16352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Порядок проведения государственной экспертизы условий труда</w:t>
            </w:r>
          </w:p>
        </w:tc>
      </w:tr>
      <w:tr w:rsidR="009C6D43" w:rsidRPr="004F007D" w14:paraId="379B1527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10A27B22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445A7043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C919AEC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4" w:anchor="XA00M5U2N0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 22.10.2021 № 757н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8F12EBE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форму сертификата эксперта на право выполнения работ по </w:t>
            </w:r>
            <w:proofErr w:type="spellStart"/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спецоценке</w:t>
            </w:r>
            <w:proofErr w:type="spellEnd"/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технические требования к сертификату и инструкцию по заполнению бланка сертификата, а также Порядок формирования и ведения реестра экспертов</w:t>
            </w:r>
          </w:p>
        </w:tc>
      </w:tr>
      <w:tr w:rsidR="009C6D43" w:rsidRPr="004F007D" w14:paraId="371E5242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538742BF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07188177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22B712B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5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 28.10.2021 № 765н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7A16EA3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типовые формы документов, необходимых для проведения госэкспертизы условий труда: заявление, согласие на обработку персональных данных, запрос документации у работодателя и т. п.</w:t>
            </w:r>
          </w:p>
        </w:tc>
      </w:tr>
      <w:tr w:rsidR="009C6D43" w:rsidRPr="004F007D" w14:paraId="2FC0B97D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21468F29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 w:val="restart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AEEE1ED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 женщин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95E0642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6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 13.05.2021 № 313н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722DE8E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Минтруд изменил список работ и профессий, запрещенных для работниц. Женщинам разрешили работать авиамеханиками и инженерами по техобслуживанию самолетов и вертолетов</w:t>
            </w:r>
          </w:p>
        </w:tc>
      </w:tr>
      <w:tr w:rsidR="009C6D43" w:rsidRPr="004F007D" w14:paraId="4417C422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0F98CA54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7396AACA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6230303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7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 14.09.2021 № 629н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8377F34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предельно допустимые нормы нагрузок для женщин при подъеме и перемещении тяжестей вручную</w:t>
            </w:r>
          </w:p>
        </w:tc>
      </w:tr>
      <w:tr w:rsidR="009C6D43" w:rsidRPr="004F007D" w14:paraId="06FAA59F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5ECC28D0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 w:val="restart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94692F2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Полномочия госорганов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3803086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Постановления Правительства </w:t>
            </w:r>
            <w:hyperlink r:id="rId38" w:tgtFrame="_blank" w:history="1">
              <w:r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от 08.10.2021 № 1707</w:t>
              </w:r>
            </w:hyperlink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</w:t>
            </w:r>
            <w:hyperlink r:id="rId39" w:tgtFrame="_blank" w:history="1">
              <w:r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от 18.10.2021 № 1763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7D239A7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Минтруд и Роструд получили новые полномочия</w:t>
            </w:r>
          </w:p>
        </w:tc>
      </w:tr>
      <w:tr w:rsidR="009C6D43" w:rsidRPr="004F007D" w14:paraId="4762073E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58B07218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0415D871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51D12BC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0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Постановление Правительства от 27.10.2021 № 1844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7648C2A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требования к разработке, содержанию, утверждению, применению, актуализации форм проверочных листов</w:t>
            </w:r>
          </w:p>
        </w:tc>
      </w:tr>
      <w:tr w:rsidR="009C6D43" w:rsidRPr="004F007D" w14:paraId="34A4C38E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16BCA327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DCBC989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Медосмотры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DFF79B6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1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Минздрава от 24.11.2021 № 1092н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CED3F5D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порядок проведения обязательного медосвидетельствования водителей транспортных средств или кандидатов в водители</w:t>
            </w:r>
          </w:p>
        </w:tc>
      </w:tr>
      <w:tr w:rsidR="009C6D43" w:rsidRPr="004F007D" w14:paraId="0E34F5BE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2FEEE04D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 w:val="restart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A1FA8E9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Промышленная безопасность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B9FE2AA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2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Постановление Правительства от 02.09.2021 № 1473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FC75C84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Актуализировали порядок лицензирования деятельности по проведению экспертизы промышленной безопасности</w:t>
            </w:r>
          </w:p>
        </w:tc>
      </w:tr>
      <w:tr w:rsidR="009C6D43" w:rsidRPr="004F007D" w14:paraId="1D5AE8F9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20C43FEF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23D5795C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4F9D877A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3" w:anchor="XA00LUO2M6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Ростехнадзора от 24.11.2021 № 403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96330FA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Обновили порядок предоставления госуслуги по лицензированию эксплуатации взрывопожароопасных и химически опасных производственных объектов I, II и III классов опасности. Скорректировали формы заявлений</w:t>
            </w:r>
          </w:p>
        </w:tc>
      </w:tr>
      <w:tr w:rsidR="009C6D43" w:rsidRPr="004F007D" w14:paraId="32A30934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43A85F7D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2D641FBE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52293FD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4" w:anchor="XA00M1S2LR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Ростехнадзора от 23.11.2021 № 396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4A943431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Обновили порядок предоставления госуслуги по лицензированию деятельности по проведению экспертизы промышленной безопасности. Уточнены формы заявлений</w:t>
            </w:r>
          </w:p>
        </w:tc>
      </w:tr>
      <w:tr w:rsidR="009C6D43" w:rsidRPr="004F007D" w14:paraId="69640B5D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33A4DBB8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 w:val="restart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68DF4CA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EF4C625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5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МЧС от 05.09.2021 № 596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F624E56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Обучать мерам пожарной безопасности нужно по типовым дополнительным профессиональным программам</w:t>
            </w:r>
          </w:p>
        </w:tc>
      </w:tr>
      <w:tr w:rsidR="009C6D43" w:rsidRPr="004F007D" w14:paraId="19262016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3E14CB9F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3ED46EA0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6A4BE1F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6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Минтруда от 11.10.2021 № 696н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91EAED6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Утвердили новый </w:t>
            </w:r>
            <w:proofErr w:type="spellStart"/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профстандарт</w:t>
            </w:r>
            <w:proofErr w:type="spellEnd"/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специалистов по пожарной профилактике</w:t>
            </w:r>
          </w:p>
        </w:tc>
      </w:tr>
      <w:tr w:rsidR="009C6D43" w:rsidRPr="004F007D" w14:paraId="269B3DD2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66A9A563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153AA60D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6010775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7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МЧС от 23.07.2021 № 488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087D8F6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индикативные показатели, которые будут применять в ходе федерального государственного пожарного надзора</w:t>
            </w:r>
          </w:p>
        </w:tc>
      </w:tr>
      <w:tr w:rsidR="009C6D43" w:rsidRPr="004F007D" w14:paraId="4FE11A6F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2C9F5CDC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78BA26E8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8737AF5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8" w:anchor="XA00M5U2N0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МЧС от 29.09.2021 № 641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140D967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Перечни индикаторов риска нарушения обязательных требований при проведении лицензионного контроля за работами по обслуживанию средств, которые используют для предотвращения пожара в зданиях, а также при проведении лицензионного контроля за деятельностью по тушению пожаров в населенных пунктах, на производственных объектах и объектах инфраструктуры</w:t>
            </w:r>
          </w:p>
        </w:tc>
      </w:tr>
      <w:tr w:rsidR="009C6D43" w:rsidRPr="004F007D" w14:paraId="097A1BE2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09C0023F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2622F046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568688D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9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МЧС от 18.11.2021 № 806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17FA8C3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Определили порядок, виды, сроки обучения работников и служащих по программам противопожарного инструктажа. Также определили требования к содержанию программ и категории лиц, которые проходят обучение, по дополнительным программам</w:t>
            </w:r>
          </w:p>
        </w:tc>
      </w:tr>
      <w:tr w:rsidR="009C6D43" w:rsidRPr="004F007D" w14:paraId="25A69E98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2C8C54D1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1E9E93BE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4496B43E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0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МЧС от 15.10.2021 № 700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48D8EA8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методики расчета численности и технической оснащенности подразделений пожарной охраны</w:t>
            </w:r>
          </w:p>
        </w:tc>
      </w:tr>
      <w:tr w:rsidR="009C6D43" w:rsidRPr="004F007D" w14:paraId="5390F64D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041F05B7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352ADE73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48A4B89E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1" w:anchor="XA00M5U2N0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Постановление Правительства от 29.11.2021 № 2081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24B733E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Актуализировали правила аттестации должностных лиц, которые проводят независимую оценку пожарного риска (аудит пожарной безопасности). Старые </w:t>
            </w: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правила из постановления Правительства от 26.05.2018 № 602 утратили силу</w:t>
            </w:r>
          </w:p>
        </w:tc>
      </w:tr>
      <w:tr w:rsidR="009C6D43" w:rsidRPr="004F007D" w14:paraId="0E8725D1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7B45CDA6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 w:val="restart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FEF45CD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955A3E9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2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Федеральный закон от 02.07.2021 № 356-ФЗ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457E04B3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Внесли изменения в </w:t>
            </w:r>
            <w:hyperlink r:id="rId53" w:tgtFrame="_blank" w:history="1">
              <w:r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Федеральный закон от 24.06.1998 № 89-ФЗ</w:t>
              </w:r>
            </w:hyperlink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«Об отходах производства и потребления»</w:t>
            </w:r>
          </w:p>
        </w:tc>
      </w:tr>
      <w:tr w:rsidR="009C6D43" w:rsidRPr="004F007D" w14:paraId="5A20143E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71C26DC8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4AFA8DF6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924FD66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4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Минприроды от 30.03.2021 № 214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B19DC29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Порядок определения конкретных размеров ставок регулярных платежей за пользование недрами</w:t>
            </w:r>
          </w:p>
        </w:tc>
      </w:tr>
      <w:tr w:rsidR="009C6D43" w:rsidRPr="004F007D" w14:paraId="38FFF697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1BB57866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1BD8ADC9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28FAB7E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5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Минприроды от 19.11.2021 № 871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CB2F8CF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Порядок проведения инвентаризации стационарных источников и выбросов загрязняющих веществ в атмосферный воздух</w:t>
            </w:r>
          </w:p>
        </w:tc>
      </w:tr>
      <w:tr w:rsidR="009C6D43" w:rsidRPr="004F007D" w14:paraId="5C2B2FA4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4EA3CD14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7CFF6A61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DA0FD94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6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Минприроды от 11.06.2021 № 399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42CF7CC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требования при обращении с группами однородных отходов I–V классов опасности</w:t>
            </w:r>
          </w:p>
        </w:tc>
      </w:tr>
      <w:tr w:rsidR="009C6D43" w:rsidRPr="004F007D" w14:paraId="4AB03302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7FCF7AF2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55AC83FC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6502DF1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7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Минприроды от 02.11.2021 № 823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CFF56C2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Утвердили формы уведомления о трансграничном перемещении отходов и документа о перевозке отходов</w:t>
            </w:r>
          </w:p>
        </w:tc>
      </w:tr>
      <w:tr w:rsidR="009C6D43" w:rsidRPr="004F007D" w14:paraId="03EAEF25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64A1A818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8BA8ECA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Транспортная безопасность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804AEB5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8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Минтранса от 22.11.2021 № 399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6AF08A2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Установили образцы специальных отличительных знаков, которые обозначают класс опасности отходов, а также Порядок нанесения их на транспортные средства, контейнеры, цистерны, используемые при транспортировании отходов</w:t>
            </w:r>
          </w:p>
        </w:tc>
      </w:tr>
      <w:tr w:rsidR="009C6D43" w:rsidRPr="004F007D" w14:paraId="016EBDA5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66E50C12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 w:val="restart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C0D0021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Надзор и контроль</w:t>
            </w: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9CAD9EB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9" w:anchor="XA00M6G2N3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Постановление Правительства от 27.01.2022 № 53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616BD74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Правительство утвердило ключевые показатели надзора за соблюдением трудового законодательства</w:t>
            </w:r>
          </w:p>
        </w:tc>
      </w:tr>
      <w:tr w:rsidR="009C6D43" w:rsidRPr="004F007D" w14:paraId="244DDD85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106E26C1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6CD17C59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B9C5D8D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0" w:anchor="XA00M1S2LR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Ростехнадзора от 01.02.2022 № 23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8BDCC27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Утверждена форма проверочного листа, который Ростехнадзор применяет при государственном надзоре в области промышленной безопасности</w:t>
            </w:r>
          </w:p>
        </w:tc>
      </w:tr>
      <w:tr w:rsidR="009C6D43" w:rsidRPr="004F007D" w14:paraId="3BFAED3A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5A37F9C7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3076258E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F8B7F65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1" w:anchor="XA00M1S2LR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МЧС от 04.02.2022 № 62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5A3121E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Обновлена форма проверочного листа, который МЧС применяет при госнадзоре в области защиты населения и территорий от ЧС. Аналогичный </w:t>
            </w:r>
            <w:hyperlink r:id="rId62" w:anchor="XA00M1S2LR" w:tgtFrame="_blank" w:history="1">
              <w:r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МЧС от 27.02.2018 № 77</w:t>
              </w:r>
            </w:hyperlink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утратил силу</w:t>
            </w:r>
          </w:p>
        </w:tc>
      </w:tr>
      <w:tr w:rsidR="009C6D43" w:rsidRPr="004F007D" w14:paraId="548540E1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246BAC3A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51BB04F6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EBA2DAF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3" w:anchor="XA00M5U2N0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МЧС от 04.02.2022 № 61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7773DA9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марта МЧС проверяет требования по </w:t>
            </w:r>
            <w:proofErr w:type="gramStart"/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 по</w:t>
            </w:r>
            <w:proofErr w:type="gramEnd"/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новым чек-листам. Они заменили проверочные листы из </w:t>
            </w:r>
            <w:hyperlink r:id="rId64" w:anchor="XA00M1S2LR" w:tgtFrame="_blank" w:history="1">
              <w:r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приказа МЧС от 27.02.2018 № 78</w:t>
              </w:r>
            </w:hyperlink>
          </w:p>
        </w:tc>
      </w:tr>
      <w:tr w:rsidR="009C6D43" w:rsidRPr="004F007D" w14:paraId="47105E37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1716D254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618FAB24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FA580FB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5" w:anchor="XA00M5U2N0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Ространснадзора от 28.12.2021№ ВБ-1065фс</w:t>
              </w:r>
            </w:hyperlink>
            <w:r w:rsidR="009C6D43"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66" w:anchor="XA00M5U2N0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Ространснадзора от 29.12.2021 № ВБ-1069фс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6B521584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Опубликовали по 6 чек-листов для проверок: по эксплуатации внеуличного транспорта и на автомобильном, городском наземном электрическом транспорте и в дорожном хозяйстве</w:t>
            </w:r>
          </w:p>
        </w:tc>
      </w:tr>
      <w:tr w:rsidR="009C6D43" w:rsidRPr="004F007D" w14:paraId="12455E11" w14:textId="77777777" w:rsidTr="00296947">
        <w:tc>
          <w:tcPr>
            <w:tcW w:w="0" w:type="auto"/>
            <w:vMerge w:val="restart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59FB4829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марта</w:t>
            </w: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180C211E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45F35AC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7" w:anchor="XA00M5U2N0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Роструда от 01.02.2022 № 20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39ABCAE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ГИТ применяет 78 новых чек-листов для проверки соблюдения требований трудового права. Они заменил чек-листы, утвержденные </w:t>
            </w:r>
            <w:hyperlink r:id="rId68" w:anchor="XA00M1S2LR" w:tgtFrame="_blank" w:history="1">
              <w:r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приказом Роструда от 10.11.2017 № 655</w:t>
              </w:r>
            </w:hyperlink>
          </w:p>
        </w:tc>
      </w:tr>
      <w:tr w:rsidR="009C6D43" w:rsidRPr="004F007D" w14:paraId="6D234530" w14:textId="77777777" w:rsidTr="00296947">
        <w:tc>
          <w:tcPr>
            <w:tcW w:w="0" w:type="auto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0A367996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66E326F0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3359AEEA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9" w:anchor="XA00M5U2N0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 МЧС от 09.02.2022 № 78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129805CD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Утверждены новые чек-листы для проверок по пожарной безопасности. Они заменили листы, утвержденные </w:t>
            </w:r>
            <w:hyperlink r:id="rId70" w:anchor="XA00M1S2LR" w:tgtFrame="_blank" w:history="1">
              <w:r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приказом МЧС от 17.02.2021 № 88</w:t>
              </w:r>
            </w:hyperlink>
          </w:p>
        </w:tc>
      </w:tr>
      <w:tr w:rsidR="009C6D43" w:rsidRPr="004F007D" w14:paraId="721EFF91" w14:textId="77777777" w:rsidTr="00296947">
        <w:tc>
          <w:tcPr>
            <w:tcW w:w="0" w:type="auto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7D2239B8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марта</w:t>
            </w:r>
          </w:p>
        </w:tc>
        <w:tc>
          <w:tcPr>
            <w:tcW w:w="2175" w:type="dxa"/>
            <w:vMerge/>
            <w:tcBorders>
              <w:bottom w:val="single" w:sz="6" w:space="0" w:color="DEDEDE"/>
            </w:tcBorders>
            <w:shd w:val="clear" w:color="auto" w:fill="FFFFFF"/>
            <w:vAlign w:val="center"/>
            <w:hideMark/>
          </w:tcPr>
          <w:p w14:paraId="250D4EA4" w14:textId="77777777" w:rsidR="009C6D43" w:rsidRPr="004F007D" w:rsidRDefault="009C6D43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0A8EBABB" w14:textId="77777777" w:rsidR="009C6D43" w:rsidRPr="004F007D" w:rsidRDefault="004F007D" w:rsidP="009C6D4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1" w:anchor="XA00M6G2N3" w:tgtFrame="_blank" w:history="1">
              <w:r w:rsidR="009C6D43" w:rsidRPr="004F007D">
                <w:rPr>
                  <w:rFonts w:ascii="Times New Roman" w:eastAsia="Times New Roman" w:hAnsi="Times New Roman" w:cs="Times New Roman"/>
                  <w:color w:val="329A32"/>
                  <w:sz w:val="24"/>
                  <w:szCs w:val="24"/>
                  <w:u w:val="single"/>
                  <w:lang w:eastAsia="ru-RU"/>
                </w:rPr>
                <w:t>Федеральный закон от 08.03.2022 № 46-ФЗ</w:t>
              </w:r>
            </w:hyperlink>
          </w:p>
        </w:tc>
        <w:tc>
          <w:tcPr>
            <w:tcW w:w="3556" w:type="dxa"/>
            <w:tcBorders>
              <w:bottom w:val="single" w:sz="6" w:space="0" w:color="DEDEDE"/>
            </w:tcBorders>
            <w:shd w:val="clear" w:color="auto" w:fill="FFFFFF"/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14:paraId="209E408C" w14:textId="77777777" w:rsidR="009C6D43" w:rsidRPr="004F007D" w:rsidRDefault="009C6D43" w:rsidP="004F007D">
            <w:pPr>
              <w:spacing w:after="0" w:line="360" w:lineRule="atLeast"/>
              <w:ind w:right="-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 8 марта по 31 декабря 2022 года не будут проводить плановые проверки для ИП, малых и средних предприятий</w:t>
            </w:r>
          </w:p>
        </w:tc>
      </w:tr>
    </w:tbl>
    <w:p w14:paraId="315E48BC" w14:textId="77777777" w:rsidR="009A256E" w:rsidRPr="004F007D" w:rsidRDefault="009A256E">
      <w:pPr>
        <w:rPr>
          <w:rFonts w:ascii="Times New Roman" w:hAnsi="Times New Roman" w:cs="Times New Roman"/>
          <w:sz w:val="24"/>
          <w:szCs w:val="24"/>
        </w:rPr>
      </w:pPr>
    </w:p>
    <w:sectPr w:rsidR="009A256E" w:rsidRPr="004F007D" w:rsidSect="00296947">
      <w:pgSz w:w="11906" w:h="16838"/>
      <w:pgMar w:top="426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30E"/>
    <w:rsid w:val="0019230E"/>
    <w:rsid w:val="00296947"/>
    <w:rsid w:val="004F007D"/>
    <w:rsid w:val="009A256E"/>
    <w:rsid w:val="009C6D43"/>
    <w:rsid w:val="00B21415"/>
    <w:rsid w:val="00B2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51DF8"/>
  <w15:chartTrackingRefBased/>
  <w15:docId w15:val="{B684C201-7B37-444D-B2FA-E28545E1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d">
    <w:name w:val="red"/>
    <w:basedOn w:val="a0"/>
    <w:rsid w:val="00B21A49"/>
  </w:style>
  <w:style w:type="character" w:styleId="a3">
    <w:name w:val="Hyperlink"/>
    <w:basedOn w:val="a0"/>
    <w:uiPriority w:val="99"/>
    <w:semiHidden/>
    <w:unhideWhenUsed/>
    <w:rsid w:val="00B21A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.otruda.ru/npd-doc?npmid=99&amp;npid=727700295&amp;anchor=XA00M5U2N0" TargetMode="External"/><Relationship Id="rId18" Type="http://schemas.openxmlformats.org/officeDocument/2006/relationships/hyperlink" Target="https://e.otruda.ru/npd-doc?npmid=99&amp;npid=727092792" TargetMode="External"/><Relationship Id="rId26" Type="http://schemas.openxmlformats.org/officeDocument/2006/relationships/hyperlink" Target="https://e.otruda.ru/npd-doc?npmid=99&amp;npid=728029758&amp;anchor=XA00M6G2N3" TargetMode="External"/><Relationship Id="rId39" Type="http://schemas.openxmlformats.org/officeDocument/2006/relationships/hyperlink" Target="https://e.otruda.ru/npd-doc?npmid=99&amp;npid=608984031" TargetMode="External"/><Relationship Id="rId21" Type="http://schemas.openxmlformats.org/officeDocument/2006/relationships/hyperlink" Target="https://e.otruda.ru/npd-doc?npmid=99&amp;npid=727092795" TargetMode="External"/><Relationship Id="rId34" Type="http://schemas.openxmlformats.org/officeDocument/2006/relationships/hyperlink" Target="https://e.otruda.ru/npd-doc?npmid=99&amp;npid=727092846&amp;anchor=XA00M5U2N0" TargetMode="External"/><Relationship Id="rId42" Type="http://schemas.openxmlformats.org/officeDocument/2006/relationships/hyperlink" Target="https://e.otruda.ru/npd-doc?npmid=99&amp;npid=608495398" TargetMode="External"/><Relationship Id="rId47" Type="http://schemas.openxmlformats.org/officeDocument/2006/relationships/hyperlink" Target="https://e.otruda.ru/npd-doc?npmid=99&amp;npid=608418700" TargetMode="External"/><Relationship Id="rId50" Type="http://schemas.openxmlformats.org/officeDocument/2006/relationships/hyperlink" Target="https://e.otruda.ru/npd-doc?npmid=99&amp;npid=727092720" TargetMode="External"/><Relationship Id="rId55" Type="http://schemas.openxmlformats.org/officeDocument/2006/relationships/hyperlink" Target="https://e.otruda.ru/npd-doc?npmid=99&amp;npid=727251276" TargetMode="External"/><Relationship Id="rId63" Type="http://schemas.openxmlformats.org/officeDocument/2006/relationships/hyperlink" Target="https://e.otruda.ru/npd-doc?npmid=99&amp;npid=728255053&amp;anchor=XA00M5U2N0" TargetMode="External"/><Relationship Id="rId68" Type="http://schemas.openxmlformats.org/officeDocument/2006/relationships/hyperlink" Target="https://e.otruda.ru/npd-doc?npmid=99&amp;npid=555640340&amp;anchor=XA00M1S2LR" TargetMode="External"/><Relationship Id="rId7" Type="http://schemas.openxmlformats.org/officeDocument/2006/relationships/hyperlink" Target="https://e.otruda.ru/npd-doc?npmid=99&amp;npid=727631941&amp;anchor=ZAP22GK3ED" TargetMode="External"/><Relationship Id="rId71" Type="http://schemas.openxmlformats.org/officeDocument/2006/relationships/hyperlink" Target="https://e.otruda.ru/npd-doc?npmid=99&amp;npid=578309471&amp;anchor=XA00M6G2N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.otruda.ru/npd-doc?npmid=99&amp;npid=727631931&amp;anchor=XA00M5U2N0" TargetMode="External"/><Relationship Id="rId29" Type="http://schemas.openxmlformats.org/officeDocument/2006/relationships/hyperlink" Target="https://e.otruda.ru/npd-doc?npmid=97&amp;npid=494061&amp;anchor=dfasclhkcd" TargetMode="External"/><Relationship Id="rId11" Type="http://schemas.openxmlformats.org/officeDocument/2006/relationships/hyperlink" Target="https://e.otruda.ru/npd-doc?npmid=99&amp;npid=727568133&amp;anchor=XA00M6G2N3" TargetMode="External"/><Relationship Id="rId24" Type="http://schemas.openxmlformats.org/officeDocument/2006/relationships/hyperlink" Target="https://e.otruda.ru/npd-doc?npmid=99&amp;npid=727092793&amp;anchor=XA00M6G2N3" TargetMode="External"/><Relationship Id="rId32" Type="http://schemas.openxmlformats.org/officeDocument/2006/relationships/hyperlink" Target="https://e.otruda.ru/npd-doc?npmid=99&amp;npid=499076439" TargetMode="External"/><Relationship Id="rId37" Type="http://schemas.openxmlformats.org/officeDocument/2006/relationships/hyperlink" Target="https://e.otruda.ru/npd-doc?npmid=99&amp;npid=726730604" TargetMode="External"/><Relationship Id="rId40" Type="http://schemas.openxmlformats.org/officeDocument/2006/relationships/hyperlink" Target="https://e.otruda.ru/npd-doc?npmid=99&amp;npid=578313529" TargetMode="External"/><Relationship Id="rId45" Type="http://schemas.openxmlformats.org/officeDocument/2006/relationships/hyperlink" Target="https://e.otruda.ru/npd-doc?npmid=99&amp;npid=608935004" TargetMode="External"/><Relationship Id="rId53" Type="http://schemas.openxmlformats.org/officeDocument/2006/relationships/hyperlink" Target="https://e.otruda.ru/npd-doc?npmid=99&amp;npid=578308104" TargetMode="External"/><Relationship Id="rId58" Type="http://schemas.openxmlformats.org/officeDocument/2006/relationships/hyperlink" Target="https://e.otruda.ru/npd-doc?npmid=99&amp;npid=727233057" TargetMode="External"/><Relationship Id="rId66" Type="http://schemas.openxmlformats.org/officeDocument/2006/relationships/hyperlink" Target="https://e.otruda.ru/npd-doc?npmid=99&amp;npid=727902370&amp;anchor=XA00M5U2N0" TargetMode="External"/><Relationship Id="rId5" Type="http://schemas.openxmlformats.org/officeDocument/2006/relationships/hyperlink" Target="https://e.otruda.ru/npd-doc?npmid=99&amp;npid=608594296" TargetMode="External"/><Relationship Id="rId15" Type="http://schemas.openxmlformats.org/officeDocument/2006/relationships/hyperlink" Target="https://e.otruda.ru/npd-doc?npmid=99&amp;npid=552209247&amp;anchor=XA00M6G2N3" TargetMode="External"/><Relationship Id="rId23" Type="http://schemas.openxmlformats.org/officeDocument/2006/relationships/hyperlink" Target="https://e.otruda.ru/npd-doc?npmid=99&amp;npid=727400555&amp;anchor=XA00M5U2N0" TargetMode="External"/><Relationship Id="rId28" Type="http://schemas.openxmlformats.org/officeDocument/2006/relationships/hyperlink" Target="https://e.otruda.ru/npd-doc?npmid=99&amp;npid=728094912&amp;anchor=XA00M6G2N3" TargetMode="External"/><Relationship Id="rId36" Type="http://schemas.openxmlformats.org/officeDocument/2006/relationships/hyperlink" Target="https://e.otruda.ru/npd-doc?npmid=99&amp;npid=607875554" TargetMode="External"/><Relationship Id="rId49" Type="http://schemas.openxmlformats.org/officeDocument/2006/relationships/hyperlink" Target="https://e.otruda.ru/npd-doc?npmid=99&amp;npid=727122310" TargetMode="External"/><Relationship Id="rId57" Type="http://schemas.openxmlformats.org/officeDocument/2006/relationships/hyperlink" Target="https://e.otruda.ru/npd-doc?npmid=99&amp;npid=727092763" TargetMode="External"/><Relationship Id="rId61" Type="http://schemas.openxmlformats.org/officeDocument/2006/relationships/hyperlink" Target="https://e.otruda.ru/npd-doc?npmid=99&amp;npid=728255052&amp;anchor=XA00M1S2LR" TargetMode="External"/><Relationship Id="rId10" Type="http://schemas.openxmlformats.org/officeDocument/2006/relationships/hyperlink" Target="https://e.otruda.ru/npd-doc?npmid=99&amp;npid=727092843&amp;anchor=XA00M5U2N0" TargetMode="External"/><Relationship Id="rId19" Type="http://schemas.openxmlformats.org/officeDocument/2006/relationships/hyperlink" Target="https://e.otruda.ru/npd-doc?npmid=99&amp;npid=727092794" TargetMode="External"/><Relationship Id="rId31" Type="http://schemas.openxmlformats.org/officeDocument/2006/relationships/hyperlink" Target="https://e.otruda.ru/npd-doc?npmid=99&amp;npid=607833869" TargetMode="External"/><Relationship Id="rId44" Type="http://schemas.openxmlformats.org/officeDocument/2006/relationships/hyperlink" Target="https://e.otruda.ru/npd-doc?npmid=99&amp;npid=727269621&amp;anchor=XA00M1S2LR" TargetMode="External"/><Relationship Id="rId52" Type="http://schemas.openxmlformats.org/officeDocument/2006/relationships/hyperlink" Target="https://e.otruda.ru/npd-doc?npmid=99&amp;npid=607142976" TargetMode="External"/><Relationship Id="rId60" Type="http://schemas.openxmlformats.org/officeDocument/2006/relationships/hyperlink" Target="https://e.otruda.ru/npd-doc?npmid=99&amp;npid=728292573&amp;anchor=XA00M1S2LR" TargetMode="External"/><Relationship Id="rId65" Type="http://schemas.openxmlformats.org/officeDocument/2006/relationships/hyperlink" Target="https://e.otruda.ru/npd-doc?npmid=99&amp;npid=727902381&amp;anchor=XA00M5U2N0" TargetMode="External"/><Relationship Id="rId73" Type="http://schemas.openxmlformats.org/officeDocument/2006/relationships/theme" Target="theme/theme1.xml"/><Relationship Id="rId4" Type="http://schemas.openxmlformats.org/officeDocument/2006/relationships/hyperlink" Target="https://e.otruda.ru/npd-doc?npmid=99&amp;npid=608719764" TargetMode="External"/><Relationship Id="rId9" Type="http://schemas.openxmlformats.org/officeDocument/2006/relationships/hyperlink" Target="https://e.otruda.ru/npd-doc?npmid=99&amp;npid=727092844&amp;anchor=XA00M5U2N0" TargetMode="External"/><Relationship Id="rId14" Type="http://schemas.openxmlformats.org/officeDocument/2006/relationships/hyperlink" Target="https://e.otruda.ru/npd-doc?npmid=99&amp;npid=726730445&amp;anchor=XA00LU62M3" TargetMode="External"/><Relationship Id="rId22" Type="http://schemas.openxmlformats.org/officeDocument/2006/relationships/hyperlink" Target="https://e.otruda.ru/npd-doc?npmid=99&amp;npid=727092660" TargetMode="External"/><Relationship Id="rId27" Type="http://schemas.openxmlformats.org/officeDocument/2006/relationships/hyperlink" Target="https://e.otruda.ru/npd-doc?npmid=99&amp;npid=727784256&amp;anchor=XA00M6G2N3" TargetMode="External"/><Relationship Id="rId30" Type="http://schemas.openxmlformats.org/officeDocument/2006/relationships/hyperlink" Target="https://e.otruda.ru/npd-doc?npmid=99&amp;npid=608935227&amp;anchor=XA00M5U2N0" TargetMode="External"/><Relationship Id="rId35" Type="http://schemas.openxmlformats.org/officeDocument/2006/relationships/hyperlink" Target="https://e.otruda.ru/npd-doc?npmid=99&amp;npid=727092672" TargetMode="External"/><Relationship Id="rId43" Type="http://schemas.openxmlformats.org/officeDocument/2006/relationships/hyperlink" Target="https://e.otruda.ru/npd-doc?npmid=99&amp;npid=727267868&amp;anchor=XA00LUO2M6" TargetMode="External"/><Relationship Id="rId48" Type="http://schemas.openxmlformats.org/officeDocument/2006/relationships/hyperlink" Target="https://e.otruda.ru/npd-doc?npmid=99&amp;npid=726680011&amp;anchor=XA00M5U2N0" TargetMode="External"/><Relationship Id="rId56" Type="http://schemas.openxmlformats.org/officeDocument/2006/relationships/hyperlink" Target="https://e.otruda.ru/npd-doc?npmid=99&amp;npid=608263859" TargetMode="External"/><Relationship Id="rId64" Type="http://schemas.openxmlformats.org/officeDocument/2006/relationships/hyperlink" Target="https://e.otruda.ru/npd-doc?npmid=99&amp;npid=542619654&amp;anchor=XA00M1S2LR" TargetMode="External"/><Relationship Id="rId69" Type="http://schemas.openxmlformats.org/officeDocument/2006/relationships/hyperlink" Target="https://e.otruda.ru/npd-doc?npmid=99&amp;npid=728305630&amp;anchor=XA00M5U2N0" TargetMode="External"/><Relationship Id="rId8" Type="http://schemas.openxmlformats.org/officeDocument/2006/relationships/hyperlink" Target="https://e.otruda.ru/npd-doc?npmid=99&amp;npid=727631938&amp;anchor=XA00M6G2N3" TargetMode="External"/><Relationship Id="rId51" Type="http://schemas.openxmlformats.org/officeDocument/2006/relationships/hyperlink" Target="https://e.otruda.ru/npd-doc?npmid=99&amp;npid=727233082&amp;anchor=XA00M5U2N0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e.otruda.ru/npd-doc?npmid=99&amp;npid=727694514&amp;anchor=XA00M5U2N0" TargetMode="External"/><Relationship Id="rId17" Type="http://schemas.openxmlformats.org/officeDocument/2006/relationships/hyperlink" Target="https://e.otruda.ru/npd-doc?npmid=99&amp;npid=607142406" TargetMode="External"/><Relationship Id="rId25" Type="http://schemas.openxmlformats.org/officeDocument/2006/relationships/hyperlink" Target="https://e.otruda.ru/npd-doc?npmid=99&amp;npid=727092790&amp;anchor=XA00M5U2N0" TargetMode="External"/><Relationship Id="rId33" Type="http://schemas.openxmlformats.org/officeDocument/2006/relationships/hyperlink" Target="https://e.otruda.ru/npd-doc?npmid=99&amp;npid=727092791" TargetMode="External"/><Relationship Id="rId38" Type="http://schemas.openxmlformats.org/officeDocument/2006/relationships/hyperlink" Target="https://e.otruda.ru/npd-doc?npmid=99&amp;npid=608917084" TargetMode="External"/><Relationship Id="rId46" Type="http://schemas.openxmlformats.org/officeDocument/2006/relationships/hyperlink" Target="https://e.otruda.ru/npd-doc?npmid=99&amp;npid=726730454" TargetMode="External"/><Relationship Id="rId59" Type="http://schemas.openxmlformats.org/officeDocument/2006/relationships/hyperlink" Target="https://e.otruda.ru/npd-doc?npmid=99&amp;npid=728004085&amp;anchor=XA00M6G2N3" TargetMode="External"/><Relationship Id="rId67" Type="http://schemas.openxmlformats.org/officeDocument/2006/relationships/hyperlink" Target="https://e.otruda.ru/npd-doc?npmid=99&amp;npid=728255031&amp;anchor=XA00M5U2N0" TargetMode="External"/><Relationship Id="rId20" Type="http://schemas.openxmlformats.org/officeDocument/2006/relationships/hyperlink" Target="https://e.otruda.ru/npd-doc?npmid=99&amp;npid=726730633" TargetMode="External"/><Relationship Id="rId41" Type="http://schemas.openxmlformats.org/officeDocument/2006/relationships/hyperlink" Target="https://e.otruda.ru/npd-doc?npmid=99&amp;npid=727251244" TargetMode="External"/><Relationship Id="rId54" Type="http://schemas.openxmlformats.org/officeDocument/2006/relationships/hyperlink" Target="https://e.otruda.ru/npd-doc?npmid=99&amp;npid=608614616" TargetMode="External"/><Relationship Id="rId62" Type="http://schemas.openxmlformats.org/officeDocument/2006/relationships/hyperlink" Target="https://e.otruda.ru/npd-doc?npmid=99&amp;npid=542619653&amp;anchor=XA00M1S2LR" TargetMode="External"/><Relationship Id="rId70" Type="http://schemas.openxmlformats.org/officeDocument/2006/relationships/hyperlink" Target="https://e.otruda.ru/npd-doc?npmid=99&amp;npid=603321712&amp;anchor=XA00M1S2LR" TargetMode="External"/><Relationship Id="rId1" Type="http://schemas.openxmlformats.org/officeDocument/2006/relationships/styles" Target="styles.xml"/><Relationship Id="rId6" Type="http://schemas.openxmlformats.org/officeDocument/2006/relationships/hyperlink" Target="https://e.otruda.ru/npd-doc?npmid=97&amp;npid=4914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2540</Words>
  <Characters>14484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ОхранаТруда</dc:creator>
  <cp:keywords/>
  <dc:description/>
  <cp:lastModifiedBy>ОхранаТруда</cp:lastModifiedBy>
  <cp:revision>4</cp:revision>
  <dcterms:created xsi:type="dcterms:W3CDTF">2022-06-06T06:29:00Z</dcterms:created>
  <dcterms:modified xsi:type="dcterms:W3CDTF">2022-09-29T05:35:00Z</dcterms:modified>
</cp:coreProperties>
</file>